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AF8289" w14:textId="77777777" w:rsidR="007B1BC5" w:rsidRPr="007B1BC5" w:rsidRDefault="007B1BC5" w:rsidP="007B1BC5">
      <w:pPr>
        <w:spacing w:after="0" w:line="240" w:lineRule="auto"/>
        <w:jc w:val="center"/>
        <w:rPr>
          <w:rFonts w:ascii="Times New Roman" w:eastAsia="Times New Roman" w:hAnsi="Times New Roman" w:cs="Times New Roman"/>
          <w:kern w:val="0"/>
          <w14:ligatures w14:val="none"/>
        </w:rPr>
      </w:pPr>
      <w:r w:rsidRPr="007B1BC5">
        <w:rPr>
          <w:rFonts w:ascii="Arial" w:eastAsia="Times New Roman" w:hAnsi="Arial" w:cs="Arial"/>
          <w:b/>
          <w:bCs/>
          <w:color w:val="000000"/>
          <w:kern w:val="0"/>
          <w:sz w:val="28"/>
          <w:szCs w:val="28"/>
          <w14:ligatures w14:val="none"/>
        </w:rPr>
        <w:t>2026-2027 Diving FAQ</w:t>
      </w:r>
    </w:p>
    <w:p w14:paraId="3C2F9CEC" w14:textId="77777777" w:rsidR="007B1BC5" w:rsidRPr="007B1BC5" w:rsidRDefault="007B1BC5" w:rsidP="007B1BC5">
      <w:pPr>
        <w:spacing w:after="0" w:line="240" w:lineRule="auto"/>
        <w:rPr>
          <w:rFonts w:ascii="Times New Roman" w:eastAsia="Times New Roman" w:hAnsi="Times New Roman" w:cs="Times New Roman"/>
          <w:kern w:val="0"/>
          <w:sz w:val="26"/>
          <w:szCs w:val="26"/>
          <w14:ligatures w14:val="none"/>
        </w:rPr>
      </w:pPr>
    </w:p>
    <w:p w14:paraId="09A3CF1F" w14:textId="77777777" w:rsidR="007B1BC5" w:rsidRPr="007B1BC5" w:rsidRDefault="007B1BC5" w:rsidP="007B1BC5">
      <w:pPr>
        <w:spacing w:after="0" w:line="240" w:lineRule="auto"/>
        <w:rPr>
          <w:rFonts w:ascii="Times New Roman" w:eastAsia="Times New Roman" w:hAnsi="Times New Roman" w:cs="Times New Roman"/>
          <w:kern w:val="0"/>
          <w:sz w:val="26"/>
          <w:szCs w:val="26"/>
          <w14:ligatures w14:val="none"/>
        </w:rPr>
      </w:pPr>
      <w:r w:rsidRPr="007B1BC5">
        <w:rPr>
          <w:rFonts w:ascii="Arial" w:eastAsia="Times New Roman" w:hAnsi="Arial" w:cs="Arial"/>
          <w:b/>
          <w:bCs/>
          <w:color w:val="000000"/>
          <w:kern w:val="0"/>
          <w:sz w:val="26"/>
          <w:szCs w:val="26"/>
          <w14:ligatures w14:val="none"/>
        </w:rPr>
        <w:t xml:space="preserve">The NFHS, beginning this season, has allowed state associations to adopt a 6-dive format for championship meets.  The Swimming and Diving Advisory Committee submitted an agenda item to the NCHSAA </w:t>
      </w:r>
      <w:proofErr w:type="gramStart"/>
      <w:r w:rsidRPr="007B1BC5">
        <w:rPr>
          <w:rFonts w:ascii="Arial" w:eastAsia="Times New Roman" w:hAnsi="Arial" w:cs="Arial"/>
          <w:b/>
          <w:bCs/>
          <w:color w:val="000000"/>
          <w:kern w:val="0"/>
          <w:sz w:val="26"/>
          <w:szCs w:val="26"/>
          <w14:ligatures w14:val="none"/>
        </w:rPr>
        <w:t>Spring Board</w:t>
      </w:r>
      <w:proofErr w:type="gramEnd"/>
      <w:r w:rsidRPr="007B1BC5">
        <w:rPr>
          <w:rFonts w:ascii="Arial" w:eastAsia="Times New Roman" w:hAnsi="Arial" w:cs="Arial"/>
          <w:b/>
          <w:bCs/>
          <w:color w:val="000000"/>
          <w:kern w:val="0"/>
          <w:sz w:val="26"/>
          <w:szCs w:val="26"/>
          <w14:ligatures w14:val="none"/>
        </w:rPr>
        <w:t xml:space="preserve"> Meeting.  The agenda item to move to a 6-dive regional and state championship format was passed.</w:t>
      </w:r>
    </w:p>
    <w:p w14:paraId="6C4D9361" w14:textId="77777777" w:rsidR="007B1BC5" w:rsidRPr="007B1BC5" w:rsidRDefault="007B1BC5" w:rsidP="007B1BC5">
      <w:pPr>
        <w:spacing w:after="0" w:line="240" w:lineRule="auto"/>
        <w:rPr>
          <w:rFonts w:ascii="Times New Roman" w:eastAsia="Times New Roman" w:hAnsi="Times New Roman" w:cs="Times New Roman"/>
          <w:kern w:val="0"/>
          <w:sz w:val="26"/>
          <w:szCs w:val="26"/>
          <w14:ligatures w14:val="none"/>
        </w:rPr>
      </w:pPr>
    </w:p>
    <w:p w14:paraId="771BD623" w14:textId="77777777" w:rsidR="007B1BC5" w:rsidRPr="007B1BC5" w:rsidRDefault="007B1BC5" w:rsidP="007B1BC5">
      <w:pPr>
        <w:spacing w:after="0" w:line="240" w:lineRule="auto"/>
        <w:rPr>
          <w:rFonts w:ascii="Times New Roman" w:eastAsia="Times New Roman" w:hAnsi="Times New Roman" w:cs="Times New Roman"/>
          <w:kern w:val="0"/>
          <w:sz w:val="26"/>
          <w:szCs w:val="26"/>
          <w14:ligatures w14:val="none"/>
        </w:rPr>
      </w:pPr>
      <w:r w:rsidRPr="007B1BC5">
        <w:rPr>
          <w:rFonts w:ascii="Arial" w:eastAsia="Times New Roman" w:hAnsi="Arial" w:cs="Arial"/>
          <w:b/>
          <w:bCs/>
          <w:color w:val="000000"/>
          <w:kern w:val="0"/>
          <w:sz w:val="26"/>
          <w:szCs w:val="26"/>
          <w14:ligatures w14:val="none"/>
        </w:rPr>
        <w:t>Some reasons behind the move to the 6-dive format?</w:t>
      </w:r>
    </w:p>
    <w:p w14:paraId="01F2FE1F" w14:textId="77777777" w:rsidR="007B1BC5" w:rsidRPr="007B1BC5" w:rsidRDefault="007B1BC5" w:rsidP="007B1BC5">
      <w:pPr>
        <w:numPr>
          <w:ilvl w:val="0"/>
          <w:numId w:val="1"/>
        </w:numPr>
        <w:spacing w:after="0" w:line="240" w:lineRule="auto"/>
        <w:textAlignment w:val="baseline"/>
        <w:rPr>
          <w:rFonts w:ascii="Arial" w:eastAsia="Times New Roman" w:hAnsi="Arial" w:cs="Arial"/>
          <w:color w:val="000000"/>
          <w:kern w:val="0"/>
          <w:sz w:val="26"/>
          <w:szCs w:val="26"/>
          <w14:ligatures w14:val="none"/>
        </w:rPr>
      </w:pPr>
      <w:r w:rsidRPr="007B1BC5">
        <w:rPr>
          <w:rFonts w:ascii="Arial" w:eastAsia="Times New Roman" w:hAnsi="Arial" w:cs="Arial"/>
          <w:color w:val="000000"/>
          <w:kern w:val="0"/>
          <w:sz w:val="26"/>
          <w:szCs w:val="26"/>
          <w14:ligatures w14:val="none"/>
        </w:rPr>
        <w:t>Aligns with the format of meets during the regular season</w:t>
      </w:r>
    </w:p>
    <w:p w14:paraId="620B930C" w14:textId="77777777" w:rsidR="007B1BC5" w:rsidRPr="007B1BC5" w:rsidRDefault="007B1BC5" w:rsidP="007B1BC5">
      <w:pPr>
        <w:numPr>
          <w:ilvl w:val="0"/>
          <w:numId w:val="1"/>
        </w:numPr>
        <w:spacing w:after="0" w:line="240" w:lineRule="auto"/>
        <w:textAlignment w:val="baseline"/>
        <w:rPr>
          <w:rFonts w:ascii="Arial" w:eastAsia="Times New Roman" w:hAnsi="Arial" w:cs="Arial"/>
          <w:color w:val="000000"/>
          <w:kern w:val="0"/>
          <w:sz w:val="26"/>
          <w:szCs w:val="26"/>
          <w14:ligatures w14:val="none"/>
        </w:rPr>
      </w:pPr>
      <w:r w:rsidRPr="007B1BC5">
        <w:rPr>
          <w:rFonts w:ascii="Arial" w:eastAsia="Times New Roman" w:hAnsi="Arial" w:cs="Arial"/>
          <w:color w:val="000000"/>
          <w:kern w:val="0"/>
          <w:sz w:val="26"/>
          <w:szCs w:val="26"/>
          <w14:ligatures w14:val="none"/>
        </w:rPr>
        <w:t>A way to increase diving numbers throughout the state. Encourage more individuals to become involved in diving. (filling out regional and state championship fields as well)</w:t>
      </w:r>
    </w:p>
    <w:p w14:paraId="71151E82" w14:textId="77777777" w:rsidR="007B1BC5" w:rsidRPr="007B1BC5" w:rsidRDefault="007B1BC5" w:rsidP="007B1BC5">
      <w:pPr>
        <w:numPr>
          <w:ilvl w:val="0"/>
          <w:numId w:val="1"/>
        </w:numPr>
        <w:spacing w:after="0" w:line="240" w:lineRule="auto"/>
        <w:textAlignment w:val="baseline"/>
        <w:rPr>
          <w:rFonts w:ascii="Arial" w:eastAsia="Times New Roman" w:hAnsi="Arial" w:cs="Arial"/>
          <w:color w:val="000000"/>
          <w:kern w:val="0"/>
          <w:sz w:val="26"/>
          <w:szCs w:val="26"/>
          <w14:ligatures w14:val="none"/>
        </w:rPr>
      </w:pPr>
      <w:r w:rsidRPr="007B1BC5">
        <w:rPr>
          <w:rFonts w:ascii="Arial" w:eastAsia="Times New Roman" w:hAnsi="Arial" w:cs="Arial"/>
          <w:color w:val="000000"/>
          <w:kern w:val="0"/>
          <w:sz w:val="26"/>
          <w:szCs w:val="26"/>
          <w14:ligatures w14:val="none"/>
        </w:rPr>
        <w:t>Increase safety </w:t>
      </w:r>
    </w:p>
    <w:p w14:paraId="52404854" w14:textId="77777777" w:rsidR="007B1BC5" w:rsidRPr="007B1BC5" w:rsidRDefault="007B1BC5" w:rsidP="007B1BC5">
      <w:pPr>
        <w:spacing w:after="0" w:line="240" w:lineRule="auto"/>
        <w:rPr>
          <w:rFonts w:ascii="Times New Roman" w:eastAsia="Times New Roman" w:hAnsi="Times New Roman" w:cs="Times New Roman"/>
          <w:kern w:val="0"/>
          <w:sz w:val="26"/>
          <w:szCs w:val="26"/>
          <w14:ligatures w14:val="none"/>
        </w:rPr>
      </w:pPr>
    </w:p>
    <w:p w14:paraId="072395F6" w14:textId="77777777" w:rsidR="007B1BC5" w:rsidRPr="007B1BC5" w:rsidRDefault="007B1BC5" w:rsidP="007B1BC5">
      <w:pPr>
        <w:spacing w:after="0" w:line="240" w:lineRule="auto"/>
        <w:rPr>
          <w:rFonts w:ascii="Times New Roman" w:eastAsia="Times New Roman" w:hAnsi="Times New Roman" w:cs="Times New Roman"/>
          <w:kern w:val="0"/>
          <w:sz w:val="26"/>
          <w:szCs w:val="26"/>
          <w14:ligatures w14:val="none"/>
        </w:rPr>
      </w:pPr>
      <w:r w:rsidRPr="007B1BC5">
        <w:rPr>
          <w:rFonts w:ascii="Arial" w:eastAsia="Times New Roman" w:hAnsi="Arial" w:cs="Arial"/>
          <w:b/>
          <w:bCs/>
          <w:color w:val="000000"/>
          <w:kern w:val="0"/>
          <w:sz w:val="26"/>
          <w:szCs w:val="26"/>
          <w14:ligatures w14:val="none"/>
        </w:rPr>
        <w:t>Can we still do an 11-dive meet during the regular season?</w:t>
      </w:r>
    </w:p>
    <w:p w14:paraId="7B3CB0DE" w14:textId="77777777" w:rsidR="007B1BC5" w:rsidRPr="007B1BC5" w:rsidRDefault="007B1BC5" w:rsidP="007B1BC5">
      <w:pPr>
        <w:spacing w:after="0" w:line="240" w:lineRule="auto"/>
        <w:rPr>
          <w:rFonts w:ascii="Times New Roman" w:eastAsia="Times New Roman" w:hAnsi="Times New Roman" w:cs="Times New Roman"/>
          <w:kern w:val="0"/>
          <w:sz w:val="26"/>
          <w:szCs w:val="26"/>
          <w14:ligatures w14:val="none"/>
        </w:rPr>
      </w:pPr>
      <w:r w:rsidRPr="007B1BC5">
        <w:rPr>
          <w:rFonts w:ascii="Arial" w:eastAsia="Times New Roman" w:hAnsi="Arial" w:cs="Arial"/>
          <w:color w:val="000000"/>
          <w:kern w:val="0"/>
          <w:sz w:val="26"/>
          <w:szCs w:val="26"/>
          <w14:ligatures w14:val="none"/>
        </w:rPr>
        <w:t xml:space="preserve">11 dive meets can still be conducted during the regular season.  11 dive meets attended </w:t>
      </w:r>
      <w:r w:rsidRPr="007B1BC5">
        <w:rPr>
          <w:rFonts w:ascii="Arial" w:eastAsia="Times New Roman" w:hAnsi="Arial" w:cs="Arial"/>
          <w:color w:val="000000"/>
          <w:kern w:val="0"/>
          <w:sz w:val="26"/>
          <w:szCs w:val="26"/>
          <w:u w:val="single"/>
          <w14:ligatures w14:val="none"/>
        </w:rPr>
        <w:t>during the season</w:t>
      </w:r>
      <w:r w:rsidRPr="007B1BC5">
        <w:rPr>
          <w:rFonts w:ascii="Arial" w:eastAsia="Times New Roman" w:hAnsi="Arial" w:cs="Arial"/>
          <w:color w:val="000000"/>
          <w:kern w:val="0"/>
          <w:sz w:val="26"/>
          <w:szCs w:val="26"/>
          <w14:ligatures w14:val="none"/>
        </w:rPr>
        <w:t xml:space="preserve"> can count toward All-American status. </w:t>
      </w:r>
    </w:p>
    <w:p w14:paraId="625A1ED2" w14:textId="77777777" w:rsidR="007B1BC5" w:rsidRPr="007B1BC5" w:rsidRDefault="007B1BC5" w:rsidP="007B1BC5">
      <w:pPr>
        <w:spacing w:after="0" w:line="240" w:lineRule="auto"/>
        <w:rPr>
          <w:rFonts w:ascii="Times New Roman" w:eastAsia="Times New Roman" w:hAnsi="Times New Roman" w:cs="Times New Roman"/>
          <w:kern w:val="0"/>
          <w:sz w:val="26"/>
          <w:szCs w:val="26"/>
          <w14:ligatures w14:val="none"/>
        </w:rPr>
      </w:pPr>
    </w:p>
    <w:p w14:paraId="365D46F7" w14:textId="77777777" w:rsidR="007B1BC5" w:rsidRPr="007B1BC5" w:rsidRDefault="007B1BC5" w:rsidP="007B1BC5">
      <w:pPr>
        <w:spacing w:after="0" w:line="240" w:lineRule="auto"/>
        <w:rPr>
          <w:rFonts w:ascii="Times New Roman" w:eastAsia="Times New Roman" w:hAnsi="Times New Roman" w:cs="Times New Roman"/>
          <w:kern w:val="0"/>
          <w:sz w:val="26"/>
          <w:szCs w:val="26"/>
          <w14:ligatures w14:val="none"/>
        </w:rPr>
      </w:pPr>
      <w:r w:rsidRPr="007B1BC5">
        <w:rPr>
          <w:rFonts w:ascii="Arial" w:eastAsia="Times New Roman" w:hAnsi="Arial" w:cs="Arial"/>
          <w:b/>
          <w:bCs/>
          <w:color w:val="000000"/>
          <w:kern w:val="0"/>
          <w:sz w:val="26"/>
          <w:szCs w:val="26"/>
          <w14:ligatures w14:val="none"/>
        </w:rPr>
        <w:t>Regional and State Diving 6-dive Format</w:t>
      </w:r>
    </w:p>
    <w:p w14:paraId="3378420E" w14:textId="77777777" w:rsidR="007B1BC5" w:rsidRPr="007B1BC5" w:rsidRDefault="007B1BC5" w:rsidP="007B1BC5">
      <w:pPr>
        <w:spacing w:after="0" w:line="240" w:lineRule="auto"/>
        <w:rPr>
          <w:rFonts w:ascii="Times New Roman" w:eastAsia="Times New Roman" w:hAnsi="Times New Roman" w:cs="Times New Roman"/>
          <w:kern w:val="0"/>
          <w:sz w:val="26"/>
          <w:szCs w:val="26"/>
          <w14:ligatures w14:val="none"/>
        </w:rPr>
      </w:pPr>
    </w:p>
    <w:p w14:paraId="278AE223" w14:textId="77777777" w:rsidR="007B1BC5" w:rsidRPr="007B1BC5" w:rsidRDefault="007B1BC5" w:rsidP="007B1BC5">
      <w:pPr>
        <w:spacing w:after="0" w:line="240" w:lineRule="auto"/>
        <w:rPr>
          <w:rFonts w:ascii="Times New Roman" w:eastAsia="Times New Roman" w:hAnsi="Times New Roman" w:cs="Times New Roman"/>
          <w:kern w:val="0"/>
          <w:sz w:val="26"/>
          <w:szCs w:val="26"/>
          <w14:ligatures w14:val="none"/>
        </w:rPr>
      </w:pPr>
      <w:r w:rsidRPr="007B1BC5">
        <w:rPr>
          <w:rFonts w:ascii="Arial" w:eastAsia="Times New Roman" w:hAnsi="Arial" w:cs="Arial"/>
          <w:color w:val="000000"/>
          <w:kern w:val="0"/>
          <w:sz w:val="26"/>
          <w:szCs w:val="26"/>
          <w14:ligatures w14:val="none"/>
        </w:rPr>
        <w:t>One (1) voluntary dive of a “Twist” with a maximum degree of difficulty of 1.8, followed by five (5) optional dives, coming from four (4) of the five (5) groups, and which may include any of the dives other than the voluntary dive. </w:t>
      </w:r>
    </w:p>
    <w:p w14:paraId="16122465" w14:textId="77777777" w:rsidR="007B1BC5" w:rsidRPr="007B1BC5" w:rsidRDefault="007B1BC5" w:rsidP="007B1BC5">
      <w:pPr>
        <w:spacing w:after="0" w:line="240" w:lineRule="auto"/>
        <w:rPr>
          <w:rFonts w:ascii="Times New Roman" w:eastAsia="Times New Roman" w:hAnsi="Times New Roman" w:cs="Times New Roman"/>
          <w:kern w:val="0"/>
          <w:sz w:val="26"/>
          <w:szCs w:val="26"/>
          <w14:ligatures w14:val="none"/>
        </w:rPr>
      </w:pPr>
    </w:p>
    <w:p w14:paraId="510AFBB3" w14:textId="77777777" w:rsidR="007B1BC5" w:rsidRPr="007B1BC5" w:rsidRDefault="007B1BC5" w:rsidP="007B1BC5">
      <w:pPr>
        <w:spacing w:after="0" w:line="240" w:lineRule="auto"/>
        <w:rPr>
          <w:rFonts w:ascii="Times New Roman" w:eastAsia="Times New Roman" w:hAnsi="Times New Roman" w:cs="Times New Roman"/>
          <w:kern w:val="0"/>
          <w:sz w:val="26"/>
          <w:szCs w:val="26"/>
          <w14:ligatures w14:val="none"/>
        </w:rPr>
      </w:pPr>
      <w:r w:rsidRPr="007B1BC5">
        <w:rPr>
          <w:rFonts w:ascii="Arial" w:eastAsia="Times New Roman" w:hAnsi="Arial" w:cs="Arial"/>
          <w:b/>
          <w:bCs/>
          <w:color w:val="000000"/>
          <w:kern w:val="0"/>
          <w:sz w:val="26"/>
          <w:szCs w:val="26"/>
          <w14:ligatures w14:val="none"/>
        </w:rPr>
        <w:t>Regional Entries</w:t>
      </w:r>
    </w:p>
    <w:p w14:paraId="2D66E708" w14:textId="77777777" w:rsidR="007B1BC5" w:rsidRPr="007B1BC5" w:rsidRDefault="007B1BC5" w:rsidP="007B1BC5">
      <w:pPr>
        <w:spacing w:after="0" w:line="240" w:lineRule="auto"/>
        <w:rPr>
          <w:rFonts w:ascii="Times New Roman" w:eastAsia="Times New Roman" w:hAnsi="Times New Roman" w:cs="Times New Roman"/>
          <w:kern w:val="0"/>
          <w:sz w:val="26"/>
          <w:szCs w:val="26"/>
          <w14:ligatures w14:val="none"/>
        </w:rPr>
      </w:pPr>
    </w:p>
    <w:p w14:paraId="5FB9F20D" w14:textId="77777777" w:rsidR="007B1BC5" w:rsidRPr="007B1BC5" w:rsidRDefault="007B1BC5" w:rsidP="007B1BC5">
      <w:pPr>
        <w:spacing w:after="0" w:line="240" w:lineRule="auto"/>
        <w:rPr>
          <w:rFonts w:ascii="Times New Roman" w:eastAsia="Times New Roman" w:hAnsi="Times New Roman" w:cs="Times New Roman"/>
          <w:kern w:val="0"/>
          <w:sz w:val="26"/>
          <w:szCs w:val="26"/>
          <w14:ligatures w14:val="none"/>
        </w:rPr>
      </w:pPr>
      <w:r w:rsidRPr="007B1BC5">
        <w:rPr>
          <w:rFonts w:ascii="Arial" w:eastAsia="Times New Roman" w:hAnsi="Arial" w:cs="Arial"/>
          <w:color w:val="000000"/>
          <w:kern w:val="0"/>
          <w:sz w:val="26"/>
          <w:szCs w:val="26"/>
          <w14:ligatures w14:val="none"/>
        </w:rPr>
        <w:t>Individuals that meet automatic scores will qualify for regionals if entered in the event. The top 24 scores from qualifying entries advance to the regional meet.</w:t>
      </w:r>
    </w:p>
    <w:p w14:paraId="7B87B5E2" w14:textId="77777777" w:rsidR="007B1BC5" w:rsidRPr="007B1BC5" w:rsidRDefault="007B1BC5" w:rsidP="007B1BC5">
      <w:pPr>
        <w:spacing w:after="0" w:line="240" w:lineRule="auto"/>
        <w:rPr>
          <w:rFonts w:ascii="Times New Roman" w:eastAsia="Times New Roman" w:hAnsi="Times New Roman" w:cs="Times New Roman"/>
          <w:kern w:val="0"/>
          <w:sz w:val="26"/>
          <w:szCs w:val="26"/>
          <w14:ligatures w14:val="none"/>
        </w:rPr>
      </w:pPr>
      <w:r w:rsidRPr="007B1BC5">
        <w:rPr>
          <w:rFonts w:ascii="Arial" w:eastAsia="Times New Roman" w:hAnsi="Arial" w:cs="Arial"/>
          <w:color w:val="000000"/>
          <w:kern w:val="0"/>
          <w:sz w:val="26"/>
          <w:szCs w:val="26"/>
          <w14:ligatures w14:val="none"/>
        </w:rPr>
        <w:t>If there are fewer than 24 individuals that automatically qualify, then the individuals with the best scores will be accepted so that there will be a minimum of 24 divers. Individuals that meet consideration scores may not necessarily qualify. All ties for 24th will be included.</w:t>
      </w:r>
    </w:p>
    <w:p w14:paraId="2059A527" w14:textId="77777777" w:rsidR="007B1BC5" w:rsidRPr="007B1BC5" w:rsidRDefault="007B1BC5" w:rsidP="007B1BC5">
      <w:pPr>
        <w:spacing w:after="0" w:line="240" w:lineRule="auto"/>
        <w:rPr>
          <w:rFonts w:ascii="Times New Roman" w:eastAsia="Times New Roman" w:hAnsi="Times New Roman" w:cs="Times New Roman"/>
          <w:kern w:val="0"/>
          <w:sz w:val="26"/>
          <w:szCs w:val="26"/>
          <w14:ligatures w14:val="none"/>
        </w:rPr>
      </w:pPr>
    </w:p>
    <w:p w14:paraId="2A217AFF" w14:textId="77777777" w:rsidR="007B1BC5" w:rsidRPr="007B1BC5" w:rsidRDefault="007B1BC5" w:rsidP="007B1BC5">
      <w:pPr>
        <w:spacing w:after="0" w:line="240" w:lineRule="auto"/>
        <w:rPr>
          <w:rFonts w:ascii="Times New Roman" w:eastAsia="Times New Roman" w:hAnsi="Times New Roman" w:cs="Times New Roman"/>
          <w:kern w:val="0"/>
          <w:sz w:val="26"/>
          <w:szCs w:val="26"/>
          <w14:ligatures w14:val="none"/>
        </w:rPr>
      </w:pPr>
      <w:r w:rsidRPr="007B1BC5">
        <w:rPr>
          <w:rFonts w:ascii="Arial" w:eastAsia="Times New Roman" w:hAnsi="Arial" w:cs="Arial"/>
          <w:b/>
          <w:bCs/>
          <w:color w:val="000000"/>
          <w:kern w:val="0"/>
          <w:sz w:val="26"/>
          <w:szCs w:val="26"/>
          <w14:ligatures w14:val="none"/>
        </w:rPr>
        <w:t>State Qualifying</w:t>
      </w:r>
      <w:r w:rsidRPr="007B1BC5">
        <w:rPr>
          <w:rFonts w:ascii="Arial" w:eastAsia="Times New Roman" w:hAnsi="Arial" w:cs="Arial"/>
          <w:color w:val="000000"/>
          <w:kern w:val="0"/>
          <w:sz w:val="26"/>
          <w:szCs w:val="26"/>
          <w14:ligatures w14:val="none"/>
        </w:rPr>
        <w:t> </w:t>
      </w:r>
    </w:p>
    <w:p w14:paraId="61785A75" w14:textId="77777777" w:rsidR="007B1BC5" w:rsidRPr="007B1BC5" w:rsidRDefault="007B1BC5" w:rsidP="007B1BC5">
      <w:pPr>
        <w:spacing w:after="0" w:line="240" w:lineRule="auto"/>
        <w:rPr>
          <w:rFonts w:ascii="Times New Roman" w:eastAsia="Times New Roman" w:hAnsi="Times New Roman" w:cs="Times New Roman"/>
          <w:kern w:val="0"/>
          <w:sz w:val="26"/>
          <w:szCs w:val="26"/>
          <w14:ligatures w14:val="none"/>
        </w:rPr>
      </w:pPr>
    </w:p>
    <w:p w14:paraId="613321D4" w14:textId="77777777" w:rsidR="007B1BC5" w:rsidRPr="007B1BC5" w:rsidRDefault="007B1BC5" w:rsidP="007B1BC5">
      <w:pPr>
        <w:spacing w:after="0" w:line="240" w:lineRule="auto"/>
        <w:rPr>
          <w:rFonts w:ascii="Times New Roman" w:eastAsia="Times New Roman" w:hAnsi="Times New Roman" w:cs="Times New Roman"/>
          <w:kern w:val="0"/>
          <w:sz w:val="26"/>
          <w:szCs w:val="26"/>
          <w14:ligatures w14:val="none"/>
        </w:rPr>
      </w:pPr>
      <w:r w:rsidRPr="007B1BC5">
        <w:rPr>
          <w:rFonts w:ascii="Arial" w:eastAsia="Times New Roman" w:hAnsi="Arial" w:cs="Arial"/>
          <w:color w:val="000000"/>
          <w:kern w:val="0"/>
          <w:sz w:val="26"/>
          <w:szCs w:val="26"/>
          <w14:ligatures w14:val="none"/>
        </w:rPr>
        <w:t>The top 8 highest diving scores from each regional will automatically qualify for the State Championships. The highest scores not already qualified will advance regardless of region until there is a maximum of 24 total individual divers. All ties for the 8</w:t>
      </w:r>
      <w:r w:rsidRPr="007B1BC5">
        <w:rPr>
          <w:rFonts w:ascii="Arial" w:eastAsia="Times New Roman" w:hAnsi="Arial" w:cs="Arial"/>
          <w:color w:val="000000"/>
          <w:kern w:val="0"/>
          <w:sz w:val="26"/>
          <w:szCs w:val="26"/>
          <w:vertAlign w:val="superscript"/>
          <w14:ligatures w14:val="none"/>
        </w:rPr>
        <w:t>th</w:t>
      </w:r>
      <w:r w:rsidRPr="007B1BC5">
        <w:rPr>
          <w:rFonts w:ascii="Arial" w:eastAsia="Times New Roman" w:hAnsi="Arial" w:cs="Arial"/>
          <w:color w:val="000000"/>
          <w:kern w:val="0"/>
          <w:sz w:val="26"/>
          <w:szCs w:val="26"/>
          <w14:ligatures w14:val="none"/>
        </w:rPr>
        <w:t xml:space="preserve"> from each regional in each event will advance.</w:t>
      </w:r>
    </w:p>
    <w:p w14:paraId="01A5AE5E" w14:textId="77777777" w:rsidR="007B1BC5" w:rsidRPr="007B1BC5" w:rsidRDefault="007B1BC5" w:rsidP="007B1BC5">
      <w:pPr>
        <w:spacing w:after="0" w:line="240" w:lineRule="auto"/>
        <w:rPr>
          <w:rFonts w:ascii="Times New Roman" w:eastAsia="Times New Roman" w:hAnsi="Times New Roman" w:cs="Times New Roman"/>
          <w:kern w:val="0"/>
          <w14:ligatures w14:val="none"/>
        </w:rPr>
      </w:pPr>
    </w:p>
    <w:p w14:paraId="5C4F6394" w14:textId="77777777" w:rsidR="00D313E6" w:rsidRDefault="00D313E6"/>
    <w:sectPr w:rsidR="00D313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0885803"/>
    <w:multiLevelType w:val="multilevel"/>
    <w:tmpl w:val="704C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456133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BC5"/>
    <w:rsid w:val="0039172C"/>
    <w:rsid w:val="007B1BC5"/>
    <w:rsid w:val="00BF1C71"/>
    <w:rsid w:val="00CB59F2"/>
    <w:rsid w:val="00D31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24B2B6"/>
  <w15:chartTrackingRefBased/>
  <w15:docId w15:val="{A6E5F796-DCB9-A740-BB52-5FE1766FD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1B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1B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1B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1B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1B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1B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B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B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B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B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1B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1B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1B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1B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1B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B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B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BC5"/>
    <w:rPr>
      <w:rFonts w:eastAsiaTheme="majorEastAsia" w:cstheme="majorBidi"/>
      <w:color w:val="272727" w:themeColor="text1" w:themeTint="D8"/>
    </w:rPr>
  </w:style>
  <w:style w:type="paragraph" w:styleId="Title">
    <w:name w:val="Title"/>
    <w:basedOn w:val="Normal"/>
    <w:next w:val="Normal"/>
    <w:link w:val="TitleChar"/>
    <w:uiPriority w:val="10"/>
    <w:qFormat/>
    <w:rsid w:val="007B1B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B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B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B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BC5"/>
    <w:pPr>
      <w:spacing w:before="160"/>
      <w:jc w:val="center"/>
    </w:pPr>
    <w:rPr>
      <w:i/>
      <w:iCs/>
      <w:color w:val="404040" w:themeColor="text1" w:themeTint="BF"/>
    </w:rPr>
  </w:style>
  <w:style w:type="character" w:customStyle="1" w:styleId="QuoteChar">
    <w:name w:val="Quote Char"/>
    <w:basedOn w:val="DefaultParagraphFont"/>
    <w:link w:val="Quote"/>
    <w:uiPriority w:val="29"/>
    <w:rsid w:val="007B1BC5"/>
    <w:rPr>
      <w:i/>
      <w:iCs/>
      <w:color w:val="404040" w:themeColor="text1" w:themeTint="BF"/>
    </w:rPr>
  </w:style>
  <w:style w:type="paragraph" w:styleId="ListParagraph">
    <w:name w:val="List Paragraph"/>
    <w:basedOn w:val="Normal"/>
    <w:uiPriority w:val="34"/>
    <w:qFormat/>
    <w:rsid w:val="007B1BC5"/>
    <w:pPr>
      <w:ind w:left="720"/>
      <w:contextualSpacing/>
    </w:pPr>
  </w:style>
  <w:style w:type="character" w:styleId="IntenseEmphasis">
    <w:name w:val="Intense Emphasis"/>
    <w:basedOn w:val="DefaultParagraphFont"/>
    <w:uiPriority w:val="21"/>
    <w:qFormat/>
    <w:rsid w:val="007B1BC5"/>
    <w:rPr>
      <w:i/>
      <w:iCs/>
      <w:color w:val="0F4761" w:themeColor="accent1" w:themeShade="BF"/>
    </w:rPr>
  </w:style>
  <w:style w:type="paragraph" w:styleId="IntenseQuote">
    <w:name w:val="Intense Quote"/>
    <w:basedOn w:val="Normal"/>
    <w:next w:val="Normal"/>
    <w:link w:val="IntenseQuoteChar"/>
    <w:uiPriority w:val="30"/>
    <w:qFormat/>
    <w:rsid w:val="007B1B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1BC5"/>
    <w:rPr>
      <w:i/>
      <w:iCs/>
      <w:color w:val="0F4761" w:themeColor="accent1" w:themeShade="BF"/>
    </w:rPr>
  </w:style>
  <w:style w:type="character" w:styleId="IntenseReference">
    <w:name w:val="Intense Reference"/>
    <w:basedOn w:val="DefaultParagraphFont"/>
    <w:uiPriority w:val="32"/>
    <w:qFormat/>
    <w:rsid w:val="007B1BC5"/>
    <w:rPr>
      <w:b/>
      <w:bCs/>
      <w:smallCaps/>
      <w:color w:val="0F4761" w:themeColor="accent1" w:themeShade="BF"/>
      <w:spacing w:val="5"/>
    </w:rPr>
  </w:style>
  <w:style w:type="paragraph" w:styleId="NormalWeb">
    <w:name w:val="Normal (Web)"/>
    <w:basedOn w:val="Normal"/>
    <w:uiPriority w:val="99"/>
    <w:semiHidden/>
    <w:unhideWhenUsed/>
    <w:rsid w:val="007B1BC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1589</Characters>
  <Application>Microsoft Office Word</Application>
  <DocSecurity>0</DocSecurity>
  <Lines>38</Lines>
  <Paragraphs>17</Paragraphs>
  <ScaleCrop>false</ScaleCrop>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Alfie Wheeler</dc:creator>
  <cp:keywords/>
  <dc:description/>
  <cp:lastModifiedBy>Alfie Wheeler</cp:lastModifiedBy>
  <cp:revision>2</cp:revision>
  <dcterms:created xsi:type="dcterms:W3CDTF">2026-08-05T19:14:00Z</dcterms:created>
  <dcterms:modified xsi:type="dcterms:W3CDTF">2026-08-05T19:14:00Z</dcterms:modified>
</cp:coreProperties>
</file>