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413" w:type="dxa"/>
        <w:tblInd w:w="108" w:type="dxa"/>
        <w:tblLook w:val="04A0" w:firstRow="1" w:lastRow="0" w:firstColumn="1" w:lastColumn="0" w:noHBand="0" w:noVBand="1"/>
      </w:tblPr>
      <w:tblGrid>
        <w:gridCol w:w="832"/>
        <w:gridCol w:w="1819"/>
        <w:gridCol w:w="2265"/>
        <w:gridCol w:w="2574"/>
        <w:gridCol w:w="2729"/>
        <w:gridCol w:w="1006"/>
        <w:gridCol w:w="730"/>
        <w:gridCol w:w="774"/>
        <w:gridCol w:w="1684"/>
      </w:tblGrid>
      <w:tr w:rsidR="00F3658F" w:rsidRPr="00F3658F" w14:paraId="76E20E21" w14:textId="77777777" w:rsidTr="00F3658F">
        <w:trPr>
          <w:trHeight w:val="307"/>
        </w:trPr>
        <w:tc>
          <w:tcPr>
            <w:tcW w:w="832"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7856602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Seed</w:t>
            </w:r>
          </w:p>
        </w:tc>
        <w:tc>
          <w:tcPr>
            <w:tcW w:w="1819" w:type="dxa"/>
            <w:tcBorders>
              <w:top w:val="single" w:sz="4" w:space="0" w:color="auto"/>
              <w:left w:val="nil"/>
              <w:bottom w:val="single" w:sz="4" w:space="0" w:color="auto"/>
              <w:right w:val="single" w:sz="4" w:space="0" w:color="auto"/>
            </w:tcBorders>
            <w:shd w:val="clear" w:color="000000" w:fill="C0C0C0"/>
            <w:noWrap/>
            <w:vAlign w:val="bottom"/>
            <w:hideMark/>
          </w:tcPr>
          <w:p w14:paraId="24B2FA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Weight Class</w:t>
            </w:r>
          </w:p>
        </w:tc>
        <w:tc>
          <w:tcPr>
            <w:tcW w:w="2265" w:type="dxa"/>
            <w:tcBorders>
              <w:top w:val="single" w:sz="4" w:space="0" w:color="auto"/>
              <w:left w:val="nil"/>
              <w:bottom w:val="single" w:sz="4" w:space="0" w:color="auto"/>
              <w:right w:val="single" w:sz="4" w:space="0" w:color="auto"/>
            </w:tcBorders>
            <w:shd w:val="clear" w:color="000000" w:fill="C0C0C0"/>
            <w:noWrap/>
            <w:vAlign w:val="bottom"/>
            <w:hideMark/>
          </w:tcPr>
          <w:p w14:paraId="013E0E0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First Name</w:t>
            </w:r>
          </w:p>
        </w:tc>
        <w:tc>
          <w:tcPr>
            <w:tcW w:w="2574" w:type="dxa"/>
            <w:tcBorders>
              <w:top w:val="single" w:sz="4" w:space="0" w:color="auto"/>
              <w:left w:val="nil"/>
              <w:bottom w:val="single" w:sz="4" w:space="0" w:color="auto"/>
              <w:right w:val="single" w:sz="4" w:space="0" w:color="auto"/>
            </w:tcBorders>
            <w:shd w:val="clear" w:color="000000" w:fill="C0C0C0"/>
            <w:noWrap/>
            <w:vAlign w:val="bottom"/>
            <w:hideMark/>
          </w:tcPr>
          <w:p w14:paraId="44ACE1A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Last Name</w:t>
            </w:r>
          </w:p>
        </w:tc>
        <w:tc>
          <w:tcPr>
            <w:tcW w:w="2729" w:type="dxa"/>
            <w:tcBorders>
              <w:top w:val="single" w:sz="4" w:space="0" w:color="auto"/>
              <w:left w:val="nil"/>
              <w:bottom w:val="single" w:sz="4" w:space="0" w:color="auto"/>
              <w:right w:val="single" w:sz="4" w:space="0" w:color="auto"/>
            </w:tcBorders>
            <w:shd w:val="clear" w:color="000000" w:fill="C0C0C0"/>
            <w:noWrap/>
            <w:vAlign w:val="bottom"/>
            <w:hideMark/>
          </w:tcPr>
          <w:p w14:paraId="3758DB7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Team</w:t>
            </w:r>
          </w:p>
        </w:tc>
        <w:tc>
          <w:tcPr>
            <w:tcW w:w="1006" w:type="dxa"/>
            <w:tcBorders>
              <w:top w:val="single" w:sz="4" w:space="0" w:color="auto"/>
              <w:left w:val="nil"/>
              <w:bottom w:val="single" w:sz="4" w:space="0" w:color="auto"/>
              <w:right w:val="single" w:sz="4" w:space="0" w:color="auto"/>
            </w:tcBorders>
            <w:shd w:val="clear" w:color="000000" w:fill="C0C0C0"/>
            <w:noWrap/>
            <w:vAlign w:val="bottom"/>
            <w:hideMark/>
          </w:tcPr>
          <w:p w14:paraId="66E7705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Grade</w:t>
            </w:r>
          </w:p>
        </w:tc>
        <w:tc>
          <w:tcPr>
            <w:tcW w:w="730" w:type="dxa"/>
            <w:tcBorders>
              <w:top w:val="single" w:sz="4" w:space="0" w:color="auto"/>
              <w:left w:val="nil"/>
              <w:bottom w:val="single" w:sz="4" w:space="0" w:color="auto"/>
              <w:right w:val="single" w:sz="4" w:space="0" w:color="auto"/>
            </w:tcBorders>
            <w:shd w:val="clear" w:color="000000" w:fill="C0C0C0"/>
            <w:noWrap/>
            <w:vAlign w:val="bottom"/>
            <w:hideMark/>
          </w:tcPr>
          <w:p w14:paraId="57CCAD5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Win</w:t>
            </w:r>
          </w:p>
        </w:tc>
        <w:tc>
          <w:tcPr>
            <w:tcW w:w="774" w:type="dxa"/>
            <w:tcBorders>
              <w:top w:val="single" w:sz="4" w:space="0" w:color="auto"/>
              <w:left w:val="nil"/>
              <w:bottom w:val="single" w:sz="4" w:space="0" w:color="auto"/>
              <w:right w:val="single" w:sz="4" w:space="0" w:color="auto"/>
            </w:tcBorders>
            <w:shd w:val="clear" w:color="000000" w:fill="C0C0C0"/>
            <w:noWrap/>
            <w:vAlign w:val="bottom"/>
            <w:hideMark/>
          </w:tcPr>
          <w:p w14:paraId="6222BB3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Loss</w:t>
            </w:r>
          </w:p>
        </w:tc>
        <w:tc>
          <w:tcPr>
            <w:tcW w:w="1684" w:type="dxa"/>
            <w:tcBorders>
              <w:top w:val="single" w:sz="4" w:space="0" w:color="auto"/>
              <w:left w:val="nil"/>
              <w:bottom w:val="single" w:sz="4" w:space="0" w:color="auto"/>
              <w:right w:val="single" w:sz="4" w:space="0" w:color="auto"/>
            </w:tcBorders>
            <w:shd w:val="clear" w:color="000000" w:fill="C0C0C0"/>
            <w:noWrap/>
            <w:vAlign w:val="bottom"/>
            <w:hideMark/>
          </w:tcPr>
          <w:p w14:paraId="6976352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Percentage</w:t>
            </w:r>
          </w:p>
        </w:tc>
      </w:tr>
      <w:tr w:rsidR="00F3658F" w:rsidRPr="00F3658F" w14:paraId="3EC6B8E1"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5944F69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45B48FD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3AFFF40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8420CE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68F601F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40B71B5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4BA140B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43D3B8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3C2050C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71967044"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68AF757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E3B2FE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2FA87AB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6D77BBB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2569D033"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6764F14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2689B00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0B31BD1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000000" w:fill="E7E6E6"/>
            <w:noWrap/>
            <w:vAlign w:val="bottom"/>
          </w:tcPr>
          <w:p w14:paraId="0E3064C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2E7217E"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335DE25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33C093A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7DED06B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926A7C5"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AFEE09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0EFB119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50DFB18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30AADE7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62635B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3E706BE2"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17FCB63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54E734D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44E32CA4"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A3478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29F3461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74D3CD5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C799AA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602E27D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000000" w:fill="E7E6E6"/>
            <w:noWrap/>
            <w:vAlign w:val="bottom"/>
          </w:tcPr>
          <w:p w14:paraId="65BA7D9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4D290DDF"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79E7A42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4690567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A51CA0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1EBF59B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DE265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61504E0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60CF5F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E97567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5EDC86B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0BE9E8A1"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3B05F35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6E55F7F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7316E65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08FA48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31A85BF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22DCC2B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0A25970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F1EDCA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3E02C91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A16A621"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78E177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11272C2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6D60B5F"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7C7EF34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D470A3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95F8E5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01E549F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5453942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568371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52CD4E7F"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41F016F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32AE709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6922A07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073750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185DB8C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5E859FE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475427F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028D769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80C16A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7035CBA"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949427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7A87555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34E319A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75C8E3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04C8865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BD6471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0673146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7E195D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743E59A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B677D0C"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7709106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31C8230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65F4A014"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4AE059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531A5CE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356A25E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443C62D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BA97341"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EB75C9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91BA530"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3C3502B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58B4DEC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DD40F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3B570DB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15B6BDB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E98D5D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68509A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77415B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15D734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3F01E8D2"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549CDFB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13FD2B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2884734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C4743B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54FE4E13"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3B06138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328201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6563404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2BA6F49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CB67CD6"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474DA15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0832A94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bookmarkStart w:id="0" w:name="_GoBack"/>
            <w:bookmarkEnd w:id="0"/>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1A93A34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2CEC19B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78A32E0F"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272AF89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368EF47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2544997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53C08B8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6BAB38B9"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1FDFE4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6B55816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4A51B56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3BA9867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7199413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1F68236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9236F2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F6BF63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4BD2A90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660E8F4C"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2AC007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3B9B181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47F921E5"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3B9636B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0CBDF33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6E28F5B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3467AB8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82B198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78801E1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5D48B25B"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579C531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32B81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571B97A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895C38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047ACE1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7640023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10A2FAD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77DB66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CCADB3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bl>
    <w:p w14:paraId="48EF440B" w14:textId="77777777" w:rsidR="008C70A6" w:rsidRDefault="008C70A6"/>
    <w:p w14:paraId="1E1244EC" w14:textId="77777777" w:rsidR="00F3658F" w:rsidRDefault="00F3658F"/>
    <w:p w14:paraId="3DEACCEE" w14:textId="77777777" w:rsidR="00F3658F" w:rsidRDefault="00F3658F">
      <w:r>
        <w:t>**Submit this form (or email) to your regional director by Wednesday, February 4</w:t>
      </w:r>
      <w:r w:rsidRPr="00F3658F">
        <w:rPr>
          <w:vertAlign w:val="superscript"/>
        </w:rPr>
        <w:t>th</w:t>
      </w:r>
      <w:r>
        <w:t xml:space="preserve"> detailing the alternates you are declaring for the regional seeding meeting.  If your director does not receive your alternates, you will not be allowed to enter any additional wrestlers at the seeding meeting***</w:t>
      </w:r>
    </w:p>
    <w:p w14:paraId="73C48CF7" w14:textId="77777777" w:rsidR="00F3658F" w:rsidRDefault="00F3658F"/>
    <w:p w14:paraId="5660DD02" w14:textId="77777777" w:rsidR="00F3658F" w:rsidRPr="00F3658F" w:rsidRDefault="00F3658F" w:rsidP="00F3658F">
      <w:pPr>
        <w:jc w:val="center"/>
        <w:rPr>
          <w:sz w:val="56"/>
          <w:szCs w:val="56"/>
        </w:rPr>
      </w:pPr>
      <w:r>
        <w:rPr>
          <w:sz w:val="56"/>
          <w:szCs w:val="56"/>
        </w:rPr>
        <w:t>DEADLINE – WEDNESDAY, FEBRUARY 4TH</w:t>
      </w:r>
    </w:p>
    <w:sectPr w:rsidR="00F3658F" w:rsidRPr="00F3658F" w:rsidSect="00F3658F">
      <w:headerReference w:type="default" r:id="rId7"/>
      <w:pgSz w:w="15840" w:h="12240" w:orient="landscape"/>
      <w:pgMar w:top="1800" w:right="720" w:bottom="450" w:left="720" w:header="720" w:footer="720" w:gutter="0"/>
      <w:cols w:space="720"/>
      <w:printerSettings r:id="rId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5C97EA" w14:textId="77777777" w:rsidR="00F3658F" w:rsidRDefault="00F3658F" w:rsidP="00F3658F">
      <w:pPr>
        <w:spacing w:after="0"/>
      </w:pPr>
      <w:r>
        <w:separator/>
      </w:r>
    </w:p>
  </w:endnote>
  <w:endnote w:type="continuationSeparator" w:id="0">
    <w:p w14:paraId="241CD4E2" w14:textId="77777777" w:rsidR="00F3658F" w:rsidRDefault="00F3658F" w:rsidP="00F3658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0B8A8A" w14:textId="77777777" w:rsidR="00F3658F" w:rsidRDefault="00F3658F" w:rsidP="00F3658F">
      <w:pPr>
        <w:spacing w:after="0"/>
      </w:pPr>
      <w:r>
        <w:separator/>
      </w:r>
    </w:p>
  </w:footnote>
  <w:footnote w:type="continuationSeparator" w:id="0">
    <w:p w14:paraId="7A611B5B" w14:textId="77777777" w:rsidR="00F3658F" w:rsidRDefault="00F3658F" w:rsidP="00F3658F">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B6BE0A" w14:textId="77777777" w:rsidR="00F3658F" w:rsidRPr="00D52DEB" w:rsidRDefault="00F3658F" w:rsidP="00F3658F">
    <w:pPr>
      <w:pStyle w:val="Header"/>
      <w:jc w:val="center"/>
      <w:rPr>
        <w:sz w:val="36"/>
        <w:szCs w:val="36"/>
      </w:rPr>
    </w:pPr>
    <w:r w:rsidRPr="00D52DEB">
      <w:rPr>
        <w:sz w:val="36"/>
        <w:szCs w:val="36"/>
      </w:rPr>
      <w:t xml:space="preserve">2015 </w:t>
    </w:r>
    <w:r w:rsidR="00D52DEB">
      <w:rPr>
        <w:sz w:val="36"/>
        <w:szCs w:val="36"/>
      </w:rPr>
      <w:t xml:space="preserve">NCHSAA </w:t>
    </w:r>
    <w:r w:rsidRPr="00D52DEB">
      <w:rPr>
        <w:sz w:val="36"/>
        <w:szCs w:val="36"/>
      </w:rPr>
      <w:t>Wrestling Regional Alternate Submission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58F"/>
    <w:rsid w:val="00674C6E"/>
    <w:rsid w:val="008C70A6"/>
    <w:rsid w:val="00940D59"/>
    <w:rsid w:val="00D52DEB"/>
    <w:rsid w:val="00F3658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60E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C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paper">
    <w:name w:val="Normalpaper"/>
    <w:basedOn w:val="Normal"/>
    <w:qFormat/>
    <w:rsid w:val="00940D59"/>
    <w:pPr>
      <w:spacing w:after="0"/>
      <w:jc w:val="right"/>
    </w:pPr>
  </w:style>
  <w:style w:type="paragraph" w:styleId="Header">
    <w:name w:val="header"/>
    <w:basedOn w:val="Normal"/>
    <w:link w:val="HeaderChar"/>
    <w:uiPriority w:val="99"/>
    <w:unhideWhenUsed/>
    <w:rsid w:val="00F3658F"/>
    <w:pPr>
      <w:tabs>
        <w:tab w:val="center" w:pos="4320"/>
        <w:tab w:val="right" w:pos="8640"/>
      </w:tabs>
      <w:spacing w:after="0"/>
    </w:pPr>
  </w:style>
  <w:style w:type="character" w:customStyle="1" w:styleId="HeaderChar">
    <w:name w:val="Header Char"/>
    <w:basedOn w:val="DefaultParagraphFont"/>
    <w:link w:val="Header"/>
    <w:uiPriority w:val="99"/>
    <w:rsid w:val="00F3658F"/>
  </w:style>
  <w:style w:type="paragraph" w:styleId="Footer">
    <w:name w:val="footer"/>
    <w:basedOn w:val="Normal"/>
    <w:link w:val="FooterChar"/>
    <w:uiPriority w:val="99"/>
    <w:unhideWhenUsed/>
    <w:rsid w:val="00F3658F"/>
    <w:pPr>
      <w:tabs>
        <w:tab w:val="center" w:pos="4320"/>
        <w:tab w:val="right" w:pos="8640"/>
      </w:tabs>
      <w:spacing w:after="0"/>
    </w:pPr>
  </w:style>
  <w:style w:type="character" w:customStyle="1" w:styleId="FooterChar">
    <w:name w:val="Footer Char"/>
    <w:basedOn w:val="DefaultParagraphFont"/>
    <w:link w:val="Footer"/>
    <w:uiPriority w:val="99"/>
    <w:rsid w:val="00F3658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C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paper">
    <w:name w:val="Normalpaper"/>
    <w:basedOn w:val="Normal"/>
    <w:qFormat/>
    <w:rsid w:val="00940D59"/>
    <w:pPr>
      <w:spacing w:after="0"/>
      <w:jc w:val="right"/>
    </w:pPr>
  </w:style>
  <w:style w:type="paragraph" w:styleId="Header">
    <w:name w:val="header"/>
    <w:basedOn w:val="Normal"/>
    <w:link w:val="HeaderChar"/>
    <w:uiPriority w:val="99"/>
    <w:unhideWhenUsed/>
    <w:rsid w:val="00F3658F"/>
    <w:pPr>
      <w:tabs>
        <w:tab w:val="center" w:pos="4320"/>
        <w:tab w:val="right" w:pos="8640"/>
      </w:tabs>
      <w:spacing w:after="0"/>
    </w:pPr>
  </w:style>
  <w:style w:type="character" w:customStyle="1" w:styleId="HeaderChar">
    <w:name w:val="Header Char"/>
    <w:basedOn w:val="DefaultParagraphFont"/>
    <w:link w:val="Header"/>
    <w:uiPriority w:val="99"/>
    <w:rsid w:val="00F3658F"/>
  </w:style>
  <w:style w:type="paragraph" w:styleId="Footer">
    <w:name w:val="footer"/>
    <w:basedOn w:val="Normal"/>
    <w:link w:val="FooterChar"/>
    <w:uiPriority w:val="99"/>
    <w:unhideWhenUsed/>
    <w:rsid w:val="00F3658F"/>
    <w:pPr>
      <w:tabs>
        <w:tab w:val="center" w:pos="4320"/>
        <w:tab w:val="right" w:pos="8640"/>
      </w:tabs>
      <w:spacing w:after="0"/>
    </w:pPr>
  </w:style>
  <w:style w:type="character" w:customStyle="1" w:styleId="FooterChar">
    <w:name w:val="Footer Char"/>
    <w:basedOn w:val="DefaultParagraphFont"/>
    <w:link w:val="Footer"/>
    <w:uiPriority w:val="99"/>
    <w:rsid w:val="00F365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96226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printerSettings" Target="printerSettings/printerSettings1.bin"/><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103</Words>
  <Characters>591</Characters>
  <Application>Microsoft Macintosh Word</Application>
  <DocSecurity>0</DocSecurity>
  <Lines>4</Lines>
  <Paragraphs>1</Paragraphs>
  <ScaleCrop>false</ScaleCrop>
  <Company>NCHSAA</Company>
  <LinksUpToDate>false</LinksUpToDate>
  <CharactersWithSpaces>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 Waters</dc:creator>
  <cp:keywords/>
  <dc:description/>
  <cp:lastModifiedBy>Tra Waters</cp:lastModifiedBy>
  <cp:revision>2</cp:revision>
  <dcterms:created xsi:type="dcterms:W3CDTF">2015-01-30T19:46:00Z</dcterms:created>
  <dcterms:modified xsi:type="dcterms:W3CDTF">2015-01-30T19:50:00Z</dcterms:modified>
</cp:coreProperties>
</file>